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游ゴシック" w:cs="游ゴシック" w:eastAsia="游ゴシック" w:hAnsi="游ゴシック"/>
          <w:b/>
          <w:bCs/>
          <w:sz w:val="28"/>
          <w:szCs w:val="28"/>
        </w:rPr>
        <w:t xml:space="preserve">施　術　録（自費施術用）</w:t>
      </w:r>
    </w:p>
    <w:p>
      <w:pPr>
        <w:spacing w:after="80"/>
        <w:jc w:val="right"/>
      </w:pPr>
      <w:r>
        <w:rPr>
          <w:rFonts w:ascii="游ゴシック" w:cs="游ゴシック" w:eastAsia="游ゴシック" w:hAnsi="游ゴシック"/>
          <w:b w:val="false"/>
          <w:bCs w:val="false"/>
          <w:sz w:val="16"/>
          <w:szCs w:val="16"/>
        </w:rPr>
        <w:t xml:space="preserve">施術所名：　　　　　　　　　　　　　　担当者：　　　　　　　　　　</w:t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733"/>
        <w:gridCol w:w="1200"/>
        <w:gridCol w:w="1300"/>
        <w:gridCol w:w="1200"/>
        <w:gridCol w:w="1533"/>
      </w:tblGrid>
      <w:tr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患者氏名</w:t>
            </w:r>
          </w:p>
        </w:tc>
        <w:tc>
          <w:tcPr>
            <w:tcW w:type="dxa" w:w="37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12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性別</w:t>
            </w:r>
          </w:p>
        </w:tc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男 ・ 女</w:t>
            </w:r>
          </w:p>
        </w:tc>
        <w:tc>
          <w:tcPr>
            <w:tcW w:type="dxa" w:w="12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3"/>
                <w:szCs w:val="13"/>
              </w:rPr>
              <w:t xml:space="preserve">初回来院日</w:t>
            </w:r>
          </w:p>
        </w:tc>
        <w:tc>
          <w:tcPr>
            <w:tcW w:type="dxa" w:w="15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　／　／</w:t>
            </w:r>
          </w:p>
        </w:tc>
      </w:tr>
      <w:tr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生年月日</w:t>
            </w:r>
          </w:p>
        </w:tc>
        <w:tc>
          <w:tcPr>
            <w:tcW w:type="dxa" w:w="37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　　　　年　　月　　日（　　歳）</w:t>
            </w:r>
          </w:p>
        </w:tc>
        <w:tc>
          <w:tcPr>
            <w:tcW w:type="dxa" w:w="12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電話番号</w:t>
            </w:r>
          </w:p>
        </w:tc>
        <w:tc>
          <w:tcPr>
            <w:tcW w:type="dxa" w:w="4033"/>
            <w:gridSpan w:val="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5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住所</w:t>
            </w:r>
          </w:p>
        </w:tc>
        <w:tc>
          <w:tcPr>
            <w:tcW w:type="dxa" w:w="8966"/>
            <w:gridSpan w:val="5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>〒</w:t>
            </w:r>
          </w:p>
        </w:tc>
      </w:tr>
    </w:tbl>
    <w:p>
      <w:pPr>
        <w:spacing w:after="0" w:before="0"/>
        <w:jc w:val="left"/>
      </w:pPr>
      <w:r>
        <w:rPr>
          <w:rFonts w:ascii="游ゴシック" w:cs="游ゴシック" w:eastAsia="游ゴシック" w:hAnsi="游ゴシック"/>
          <w:b w:val="false"/>
          <w:bCs w:val="false"/>
          <w:sz w:val="8"/>
          <w:szCs w:val="8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8366"/>
      </w:tblGrid>
      <w:tr>
        <w:tc>
          <w:tcPr>
            <w:tcW w:type="dxa" w:w="21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主訴・来院目的</w:t>
            </w:r>
          </w:p>
        </w:tc>
        <w:tc>
          <w:tcPr>
            <w:tcW w:type="dxa" w:w="83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  <w:p/>
        </w:tc>
      </w:tr>
      <w:tr>
        <w:tc>
          <w:tcPr>
            <w:tcW w:type="dxa" w:w="21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既往歴・服薬状況</w:t>
            </w:r>
          </w:p>
        </w:tc>
        <w:tc>
          <w:tcPr>
            <w:tcW w:type="dxa" w:w="83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21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注意事項</w:t>
            </w:r>
          </w:p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2"/>
                <w:szCs w:val="12"/>
              </w:rPr>
              <w:t xml:space="preserve">（アレルギー・妊娠等）</w:t>
            </w:r>
          </w:p>
        </w:tc>
        <w:tc>
          <w:tcPr>
            <w:tcW w:type="dxa" w:w="83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</w:tr>
      <w:tr>
        <w:tc>
          <w:tcPr>
            <w:tcW w:type="dxa" w:w="21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/>
                <w:bCs/>
                <w:sz w:val="16"/>
                <w:szCs w:val="16"/>
              </w:rPr>
              <w:t xml:space="preserve">初回時の状態・所見</w:t>
            </w:r>
          </w:p>
        </w:tc>
        <w:tc>
          <w:tcPr>
            <w:tcW w:type="dxa" w:w="8366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  <w:p/>
        </w:tc>
      </w:tr>
    </w:tbl>
    <w:p>
      <w:pPr>
        <w:spacing w:after="0" w:before="0"/>
        <w:jc w:val="left"/>
      </w:pPr>
      <w:r>
        <w:rPr>
          <w:rFonts w:ascii="游ゴシック" w:cs="游ゴシック" w:eastAsia="游ゴシック" w:hAnsi="游ゴシック"/>
          <w:b w:val="false"/>
          <w:bCs w:val="false"/>
          <w:sz w:val="8"/>
          <w:szCs w:val="8"/>
        </w:rPr>
        <w:t xml:space="preserv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100"/>
        <w:gridCol w:w="4433"/>
        <w:gridCol w:w="1200"/>
        <w:gridCol w:w="1433"/>
      </w:tblGrid>
      <w:tr>
        <w:tc>
          <w:tcPr>
            <w:tcW w:type="dxa" w:w="13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施術日</w:t>
            </w:r>
          </w:p>
        </w:tc>
        <w:tc>
          <w:tcPr>
            <w:tcW w:type="dxa" w:w="21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施術メニュー</w:t>
            </w:r>
          </w:p>
        </w:tc>
        <w:tc>
          <w:tcPr>
            <w:tcW w:type="dxa" w:w="4433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施術内容・経過・指導内容</w:t>
            </w:r>
          </w:p>
        </w:tc>
        <w:tc>
          <w:tcPr>
            <w:tcW w:type="dxa" w:w="1200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3"/>
                <w:szCs w:val="13"/>
              </w:rPr>
              <w:t xml:space="preserve">金額（税込）</w:t>
            </w:r>
          </w:p>
        </w:tc>
        <w:tc>
          <w:tcPr>
            <w:tcW w:type="dxa" w:w="1433"/>
            <w:shd w:fill="EFEFE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游ゴシック" w:cs="游ゴシック" w:eastAsia="游ゴシック" w:hAnsi="游ゴシック"/>
                <w:b/>
                <w:bCs/>
                <w:sz w:val="14"/>
                <w:szCs w:val="14"/>
              </w:rPr>
              <w:t xml:space="preserve">次回予定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  <w:tr>
        <w:tc>
          <w:tcPr>
            <w:tcW w:type="dxa" w:w="13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  <w:tc>
          <w:tcPr>
            <w:tcW w:type="dxa" w:w="21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6"/>
                <w:szCs w:val="16"/>
              </w:rPr>
              <w:t xml:space="preserve"/>
            </w:r>
          </w:p>
        </w:tc>
        <w:tc>
          <w:tcPr>
            <w:tcW w:type="dxa" w:w="4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/>
          <w:p/>
        </w:tc>
        <w:tc>
          <w:tcPr>
            <w:tcW w:type="dxa" w:w="1200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3"/>
                <w:szCs w:val="13"/>
              </w:rPr>
              <w:t xml:space="preserve">円</w:t>
            </w:r>
          </w:p>
        </w:tc>
        <w:tc>
          <w:tcPr>
            <w:tcW w:type="dxa" w:w="1433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游ゴシック" w:cs="游ゴシック" w:eastAsia="游ゴシック" w:hAnsi="游ゴシック"/>
                <w:b w:val="false"/>
                <w:bCs w:val="false"/>
                <w:sz w:val="14"/>
                <w:szCs w:val="14"/>
              </w:rPr>
              <w:t xml:space="preserve">　／</w:t>
            </w:r>
          </w:p>
        </w:tc>
      </w:tr>
    </w:tbl>
    <w:p>
      <w:pPr>
        <w:spacing w:before="120"/>
      </w:pPr>
      <w:r>
        <w:rPr>
          <w:rFonts w:ascii="游ゴシック" w:cs="游ゴシック" w:eastAsia="游ゴシック" w:hAnsi="游ゴシック"/>
          <w:b/>
          <w:bCs/>
          <w:sz w:val="13"/>
          <w:szCs w:val="13"/>
        </w:rPr>
        <w:t xml:space="preserve">※ 保険施術（療養費）の施術録とは区別して作成・保管すること。</w:t>
      </w:r>
    </w:p>
    <w:p>
      <w:pPr>
        <w:spacing w:before="40"/>
      </w:pPr>
      <w:r>
        <w:rPr>
          <w:rFonts w:ascii="游ゴシック" w:cs="游ゴシック" w:eastAsia="游ゴシック" w:hAnsi="游ゴシック"/>
          <w:b w:val="false"/>
          <w:bCs w:val="false"/>
          <w:sz w:val="13"/>
          <w:szCs w:val="13"/>
        </w:rPr>
        <w:t xml:space="preserve">※ 施術内容・経過は来院のつど記載し、症状の変化や新たな訴えがあった場合は必ず記録すること。</w:t>
      </w:r>
    </w:p>
    <w:p>
      <w:pPr>
        <w:spacing w:before="40"/>
      </w:pPr>
      <w:r>
        <w:rPr>
          <w:rFonts w:ascii="游ゴシック" w:cs="游ゴシック" w:eastAsia="游ゴシック" w:hAnsi="游ゴシック"/>
          <w:b w:val="false"/>
          <w:bCs w:val="false"/>
          <w:color w:val="666666"/>
          <w:sz w:val="11"/>
          <w:szCs w:val="11"/>
        </w:rPr>
        <w:t xml:space="preserve">本様式は整骨院ラボ（seikotsulab.jp）が作成した自費施術向けの参考様式です。院の運用に合わせて編集してご利用ください。</w:t>
      </w:r>
    </w:p>
    <w:sectPr>
      <w:pgSz w:w="11906" w:h="16838" w:orient="portrait"/>
      <w:pgMar w:top="620" w:right="720" w:bottom="6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2026-07-03T05:49:45.822Z</dcterms:created>
  <dcterms:modified xsi:type="dcterms:W3CDTF">2026-07-03T05:49:45.823Z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